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版本号：KY2025-1-81020250815001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宣传项目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KY2025-1-810</w:t>
      </w:r>
      <w:r>
        <w:br/>
      </w:r>
      <w:r>
        <w:br/>
      </w:r>
      <w:r>
        <w:br/>
      </w:r>
    </w:p>
    <w:p>
      <w:pPr>
        <w:pStyle w:val="null3"/>
        <w:jc w:val="center"/>
        <w:outlineLvl w:val="2"/>
      </w:pPr>
      <w:r>
        <w:rPr>
          <w:rFonts w:ascii="仿宋_GB2312" w:hAnsi="仿宋_GB2312" w:cs="仿宋_GB2312" w:eastAsia="仿宋_GB2312"/>
          <w:sz w:val="28"/>
          <w:b/>
        </w:rPr>
        <w:t>陕西省退役军人事务厅机关</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陕西省退役军人事务厅机关</w:t>
      </w:r>
      <w:r>
        <w:rPr>
          <w:rFonts w:ascii="仿宋_GB2312" w:hAnsi="仿宋_GB2312" w:cs="仿宋_GB2312" w:eastAsia="仿宋_GB2312"/>
        </w:rPr>
        <w:t>委托，拟对</w:t>
      </w:r>
      <w:r>
        <w:rPr>
          <w:rFonts w:ascii="仿宋_GB2312" w:hAnsi="仿宋_GB2312" w:cs="仿宋_GB2312" w:eastAsia="仿宋_GB2312"/>
        </w:rPr>
        <w:t>宣传项目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KY2025-1-810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宣传项目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陕西省退役军人事务厅宣传项目，分为4个包，分别为：采购包1（厅微信公众号运维技术服务）、采购包2（抖音号视频制作）、采购包3（《陕西退役军人》内刊编辑邮递）、采购包4（厅图文宣传）；具体详见第三章磋商项目技术、服务、商务及其他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采购包1（厅微信公众号运维技术服务）：属于专门面向中小企业采购。</w:t>
      </w:r>
    </w:p>
    <w:p>
      <w:pPr>
        <w:pStyle w:val="null3"/>
      </w:pPr>
      <w:r>
        <w:rPr>
          <w:rFonts w:ascii="仿宋_GB2312" w:hAnsi="仿宋_GB2312" w:cs="仿宋_GB2312" w:eastAsia="仿宋_GB2312"/>
        </w:rPr>
        <w:t>采购包2（抖音号视频制作）：属于专门面向中小企业采购。</w:t>
      </w:r>
    </w:p>
    <w:p>
      <w:pPr>
        <w:pStyle w:val="null3"/>
      </w:pPr>
      <w:r>
        <w:rPr>
          <w:rFonts w:ascii="仿宋_GB2312" w:hAnsi="仿宋_GB2312" w:cs="仿宋_GB2312" w:eastAsia="仿宋_GB2312"/>
        </w:rPr>
        <w:t>采购包3（《陕西退役军人》内刊编辑邮递）：属于专门面向中小企业采购。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8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4、社会保障资金缴存证明：提供2024年8月至今已缴存的至少一个月的社会保障资金缴存单据或社保机构开具的社会保险参保缴费情况证明，依法不需要缴纳社会保障资金的单位应提供相关证明材料。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7、法定代表人授权书：法定代表人授权书及被授权人身份证明。（法定代表人直接磋商只须提供其身份证明）</w:t>
      </w:r>
    </w:p>
    <w:p>
      <w:pPr>
        <w:pStyle w:val="null3"/>
      </w:pPr>
      <w:r>
        <w:rPr>
          <w:rFonts w:ascii="仿宋_GB2312" w:hAnsi="仿宋_GB2312" w:cs="仿宋_GB2312" w:eastAsia="仿宋_GB2312"/>
        </w:rPr>
        <w:t>8、中小企业声明函：本项目专门面向中小企业采购，供应商应为中小企业或监狱企业或残疾人福利性单位，并提供声明函。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8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4、社会保障资金缴存证明：提供2024年8月至今已缴存的至少一个月的社会保障资金缴存单据或社保机构开具的社会保险参保缴费情况证明，依法不需要缴纳社会保障资金的单位应提供相关证明材料。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7、法定代表人授权书：法定代表人授权书及被授权人身份证明。（法定代表人直接磋商只须提供其身份证明）</w:t>
      </w:r>
    </w:p>
    <w:p>
      <w:pPr>
        <w:pStyle w:val="null3"/>
      </w:pPr>
      <w:r>
        <w:rPr>
          <w:rFonts w:ascii="仿宋_GB2312" w:hAnsi="仿宋_GB2312" w:cs="仿宋_GB2312" w:eastAsia="仿宋_GB2312"/>
        </w:rPr>
        <w:t>8、中小企业声明函：本项目专门面向中小企业采购，供应商应为中小企业或监狱企业或残疾人福利性单位，并提供声明函。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8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4、社会保障资金缴存证明：提供2024年8月至今已缴存的至少一个月的社会保障资金缴存单据或社保机构开具的社会保险参保缴费情况证明，依法不需要缴纳社会保障资金的单位应提供相关证明材料。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7、法定代表人授权书：法定代表人授权书及被授权人身份证明。（法定代表人直接磋商只须提供其身份证明）</w:t>
      </w:r>
    </w:p>
    <w:p>
      <w:pPr>
        <w:pStyle w:val="null3"/>
      </w:pPr>
      <w:r>
        <w:rPr>
          <w:rFonts w:ascii="仿宋_GB2312" w:hAnsi="仿宋_GB2312" w:cs="仿宋_GB2312" w:eastAsia="仿宋_GB2312"/>
        </w:rPr>
        <w:t>8、中小企业声明函：本项目专门面向中小企业采购，供应商应为中小企业或监狱企业或残疾人福利性单位，并提供声明函。</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8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4、社会保障资金缴存证明：提供2024年8月至今已缴存的至少一个月的社会保障资金缴存单据或社保机构开具的社会保险参保缴费情况证明，依法不需要缴纳社会保障资金的单位应提供相关证明材料。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7、法定代表人授权书：法定代表人授权书及被授权人身份证明。（法定代表人直接磋商只须提供其身份证明）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陕西省退役军人事务厅机关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西安市新城区新城大院37号楼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029-63917821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汪涛、牛佩文、刘金柯、卢韶华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采购包1：260,000.00元</w:t>
            </w:r>
          </w:p>
          <w:p>
            <w:pPr>
              <w:pStyle w:val="null3"/>
            </w:pPr>
            <w:r>
              <w:rPr>
                <w:rFonts w:ascii="仿宋_GB2312" w:hAnsi="仿宋_GB2312" w:cs="仿宋_GB2312" w:eastAsia="仿宋_GB2312"/>
              </w:rPr>
              <w:t>采购包2：260,000.00元</w:t>
            </w:r>
          </w:p>
          <w:p>
            <w:pPr>
              <w:pStyle w:val="null3"/>
            </w:pPr>
            <w:r>
              <w:rPr>
                <w:rFonts w:ascii="仿宋_GB2312" w:hAnsi="仿宋_GB2312" w:cs="仿宋_GB2312" w:eastAsia="仿宋_GB2312"/>
              </w:rPr>
              <w:t>采购包3：320,000.00元</w:t>
            </w:r>
          </w:p>
          <w:p>
            <w:pPr>
              <w:pStyle w:val="null3"/>
            </w:pPr>
            <w:r>
              <w:rPr>
                <w:rFonts w:ascii="仿宋_GB2312" w:hAnsi="仿宋_GB2312" w:cs="仿宋_GB2312" w:eastAsia="仿宋_GB2312"/>
              </w:rPr>
              <w:t>采购包4：160,000.00元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采购包2保证金金额：5,100.00元</w:t>
            </w:r>
          </w:p>
          <w:p>
            <w:pPr>
              <w:pStyle w:val="null3"/>
            </w:pPr>
            <w:r>
              <w:rPr>
                <w:rFonts w:ascii="仿宋_GB2312" w:hAnsi="仿宋_GB2312" w:cs="仿宋_GB2312" w:eastAsia="仿宋_GB2312"/>
              </w:rPr>
              <w:t>采购包3保证金金额：6,000.00元</w:t>
            </w:r>
          </w:p>
          <w:p>
            <w:pPr>
              <w:pStyle w:val="null3"/>
            </w:pPr>
            <w:r>
              <w:rPr>
                <w:rFonts w:ascii="仿宋_GB2312" w:hAnsi="仿宋_GB2312" w:cs="仿宋_GB2312" w:eastAsia="仿宋_GB2312"/>
              </w:rPr>
              <w:t>采购包4保证金金额：3,000.00元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银行账号：86113010750181502000047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成交供应商应依据成交金额向采购代理机构交纳成交服务费，交费金额参照国家计委颁布的《招标代理服务收费管理暂行办法》（计价格[2002]1980号）及发改办价格[2003]857号文件的规定标准收取。2、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陕西省退役军人事务厅机关</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陕西省退役军人事务厅机关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陕西省退役军人事务厅机关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1、磋商文件、响应文件、澄清表（函）； 2、合同及附件文本； 3、国家相应的标准、规范。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1、磋商文件、响应文件、澄清表（函）； 2、合同及附件文本； 3、国家相应的标准、规范。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1、磋商文件、响应文件、澄清表（函）； 2、合同及附件文本； 3、国家相应的标准、规范。</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1、磋商文件、响应文件、澄清表（函）； 2、合同及附件文本； 3、国家相应的标准、规范。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联系人：汪涛、牛佩文</w:t>
      </w:r>
    </w:p>
    <w:p>
      <w:pPr>
        <w:pStyle w:val="null3"/>
      </w:pPr>
      <w:r>
        <w:rPr>
          <w:rFonts w:ascii="仿宋_GB2312" w:hAnsi="仿宋_GB2312" w:cs="仿宋_GB2312" w:eastAsia="仿宋_GB2312"/>
        </w:rPr>
        <w:t>联系电话：029-81206622-821</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邮编：710068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陕西省退役军人事务厅宣传项目，分为4个包，分别为：采购包1（厅微信公众号运维技术服务）、采购包2（抖音号视频制作）、采购包3（《陕西退役军人》内刊编辑邮递）、采购包4（厅图文宣传）；具体详见第三章磋商项目技术、服务、商务及其他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260,000.00</w:t>
      </w:r>
    </w:p>
    <w:p>
      <w:pPr>
        <w:pStyle w:val="null3"/>
      </w:pPr>
      <w:r>
        <w:rPr>
          <w:rFonts w:ascii="仿宋_GB2312" w:hAnsi="仿宋_GB2312" w:cs="仿宋_GB2312" w:eastAsia="仿宋_GB2312"/>
        </w:rPr>
        <w:t>采购包最高限价（元）: 260,000.00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厅微信公众号运维技术服务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260,000.00</w:t>
      </w:r>
    </w:p>
    <w:p>
      <w:pPr>
        <w:pStyle w:val="null3"/>
      </w:pPr>
      <w:r>
        <w:rPr>
          <w:rFonts w:ascii="仿宋_GB2312" w:hAnsi="仿宋_GB2312" w:cs="仿宋_GB2312" w:eastAsia="仿宋_GB2312"/>
        </w:rPr>
        <w:t>采购包最高限价（元）: 260,000.00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抖音号视频制作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320,000.00</w:t>
      </w:r>
    </w:p>
    <w:p>
      <w:pPr>
        <w:pStyle w:val="null3"/>
      </w:pPr>
      <w:r>
        <w:rPr>
          <w:rFonts w:ascii="仿宋_GB2312" w:hAnsi="仿宋_GB2312" w:cs="仿宋_GB2312" w:eastAsia="仿宋_GB2312"/>
        </w:rPr>
        <w:t>采购包最高限价（元）: 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《陕西退役军人》内刊编辑邮递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160,000.00</w:t>
      </w:r>
    </w:p>
    <w:p>
      <w:pPr>
        <w:pStyle w:val="null3"/>
      </w:pPr>
      <w:r>
        <w:rPr>
          <w:rFonts w:ascii="仿宋_GB2312" w:hAnsi="仿宋_GB2312" w:cs="仿宋_GB2312" w:eastAsia="仿宋_GB2312"/>
        </w:rPr>
        <w:t>采购包最高限价（元）: 160,000.00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厅图文宣传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标的名称：厅微信公众号运维技术服务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采购需求：</w:t>
            </w:r>
            <w:r>
              <w:rPr>
                <w:rFonts w:ascii="仿宋_GB2312" w:hAnsi="仿宋_GB2312" w:cs="仿宋_GB2312" w:eastAsia="仿宋_GB2312"/>
                <w:sz w:val="24"/>
              </w:rPr>
              <w:t>①采购内容：微信公众号采编、制作、发布和日常运营。②采购数量：</w:t>
            </w:r>
            <w:r>
              <w:rPr>
                <w:rFonts w:ascii="仿宋_GB2312" w:hAnsi="仿宋_GB2312" w:cs="仿宋_GB2312" w:eastAsia="仿宋_GB2312"/>
                <w:sz w:val="24"/>
              </w:rPr>
              <w:t>1</w:t>
            </w:r>
            <w:r>
              <w:rPr>
                <w:rFonts w:ascii="仿宋_GB2312" w:hAnsi="仿宋_GB2312" w:cs="仿宋_GB2312" w:eastAsia="仿宋_GB2312"/>
                <w:sz w:val="24"/>
              </w:rPr>
              <w:t>年。</w:t>
            </w:r>
            <w:r>
              <w:rPr>
                <w:rFonts w:ascii="仿宋_GB2312" w:hAnsi="仿宋_GB2312" w:cs="仿宋_GB2312" w:eastAsia="仿宋_GB2312"/>
                <w:sz w:val="24"/>
              </w:rPr>
              <w:t>③主要功能或目标：全年不少于300篇，办公室审核内容。④同步更新《今日头条》、微信视频号。</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标的名称：抖音号视频制作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采购需求：</w:t>
            </w:r>
            <w:r>
              <w:rPr>
                <w:rFonts w:ascii="仿宋_GB2312" w:hAnsi="仿宋_GB2312" w:cs="仿宋_GB2312" w:eastAsia="仿宋_GB2312"/>
                <w:sz w:val="24"/>
              </w:rPr>
              <w:t>①采购内容：退役军人工作视频采编，制作宣传片。②采购数量：</w:t>
            </w:r>
            <w:r>
              <w:rPr>
                <w:rFonts w:ascii="仿宋_GB2312" w:hAnsi="仿宋_GB2312" w:cs="仿宋_GB2312" w:eastAsia="仿宋_GB2312"/>
                <w:sz w:val="24"/>
              </w:rPr>
              <w:t>1</w:t>
            </w:r>
            <w:r>
              <w:rPr>
                <w:rFonts w:ascii="仿宋_GB2312" w:hAnsi="仿宋_GB2312" w:cs="仿宋_GB2312" w:eastAsia="仿宋_GB2312"/>
                <w:sz w:val="24"/>
              </w:rPr>
              <w:t>年。</w:t>
            </w:r>
            <w:r>
              <w:rPr>
                <w:rFonts w:ascii="仿宋_GB2312" w:hAnsi="仿宋_GB2312" w:cs="仿宋_GB2312" w:eastAsia="仿宋_GB2312"/>
                <w:sz w:val="24"/>
              </w:rPr>
              <w:t>③主要功能或目标：全年制作视频不少于150条，拍摄活动视频不低于50次，办公室审核发布，同步与微信视频公众号、网站等平台提供视频素材。④需满足的需求：固定专业服务团队。</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标的名称：《陕西退役军人》内刊编辑邮递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采购需求：</w:t>
            </w:r>
            <w:r>
              <w:rPr>
                <w:rFonts w:ascii="仿宋_GB2312" w:hAnsi="仿宋_GB2312" w:cs="仿宋_GB2312" w:eastAsia="仿宋_GB2312"/>
                <w:sz w:val="24"/>
              </w:rPr>
              <w:t>①采购内容：编辑、设计、排版、印刷、邮寄《陕西退役军人》内刊。②采购数量：</w:t>
            </w:r>
            <w:r>
              <w:rPr>
                <w:rFonts w:ascii="仿宋_GB2312" w:hAnsi="仿宋_GB2312" w:cs="仿宋_GB2312" w:eastAsia="仿宋_GB2312"/>
                <w:sz w:val="24"/>
              </w:rPr>
              <w:t>1</w:t>
            </w:r>
            <w:r>
              <w:rPr>
                <w:rFonts w:ascii="仿宋_GB2312" w:hAnsi="仿宋_GB2312" w:cs="仿宋_GB2312" w:eastAsia="仿宋_GB2312"/>
                <w:sz w:val="24"/>
              </w:rPr>
              <w:t>年。</w:t>
            </w:r>
            <w:r>
              <w:rPr>
                <w:rFonts w:ascii="仿宋_GB2312" w:hAnsi="仿宋_GB2312" w:cs="仿宋_GB2312" w:eastAsia="仿宋_GB2312"/>
                <w:sz w:val="24"/>
              </w:rPr>
              <w:t>③主要功能或目标：季刊，印刷规格16K，封面210g新纷雪卡，内文80g彩印，页数不少于96P，每期印刷量3000册，投递到退役军人事务部、省级相关部门，各市县退役军人事务部门和市县退役军人服务中心；兄弟省市退役军人事务厅（局）。④需满足的需求：有从事报刊杂志经验技术服务团队。</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标的名称：厅图文宣传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采购需求：</w:t>
            </w:r>
            <w:r>
              <w:rPr>
                <w:rFonts w:ascii="仿宋_GB2312" w:hAnsi="仿宋_GB2312" w:cs="仿宋_GB2312" w:eastAsia="仿宋_GB2312"/>
                <w:sz w:val="24"/>
              </w:rPr>
              <w:t>①采购内容：厅重大会议活动拍摄。②采购数量：</w:t>
            </w:r>
            <w:r>
              <w:rPr>
                <w:rFonts w:ascii="仿宋_GB2312" w:hAnsi="仿宋_GB2312" w:cs="仿宋_GB2312" w:eastAsia="仿宋_GB2312"/>
                <w:sz w:val="24"/>
              </w:rPr>
              <w:t>1</w:t>
            </w:r>
            <w:r>
              <w:rPr>
                <w:rFonts w:ascii="仿宋_GB2312" w:hAnsi="仿宋_GB2312" w:cs="仿宋_GB2312" w:eastAsia="仿宋_GB2312"/>
                <w:sz w:val="24"/>
              </w:rPr>
              <w:t>年</w:t>
            </w:r>
            <w:r>
              <w:rPr>
                <w:rFonts w:ascii="仿宋_GB2312" w:hAnsi="仿宋_GB2312" w:cs="仿宋_GB2312" w:eastAsia="仿宋_GB2312"/>
                <w:sz w:val="24"/>
              </w:rPr>
              <w:t>。</w:t>
            </w:r>
            <w:r>
              <w:rPr>
                <w:rFonts w:ascii="仿宋_GB2312" w:hAnsi="仿宋_GB2312" w:cs="仿宋_GB2312" w:eastAsia="仿宋_GB2312"/>
                <w:sz w:val="24"/>
              </w:rPr>
              <w:t>③主要功能或目标：</w:t>
            </w:r>
            <w:r>
              <w:rPr>
                <w:rFonts w:ascii="仿宋_GB2312" w:hAnsi="仿宋_GB2312" w:cs="仿宋_GB2312" w:eastAsia="仿宋_GB2312"/>
                <w:sz w:val="24"/>
              </w:rPr>
              <w:t>不少于</w:t>
            </w:r>
            <w:r>
              <w:rPr>
                <w:rFonts w:ascii="仿宋_GB2312" w:hAnsi="仿宋_GB2312" w:cs="仿宋_GB2312" w:eastAsia="仿宋_GB2312"/>
                <w:sz w:val="24"/>
              </w:rPr>
              <w:t>10</w:t>
            </w:r>
            <w:r>
              <w:rPr>
                <w:rFonts w:ascii="仿宋_GB2312" w:hAnsi="仿宋_GB2312" w:cs="仿宋_GB2312" w:eastAsia="仿宋_GB2312"/>
                <w:sz w:val="24"/>
              </w:rPr>
              <w:t>0场次</w:t>
            </w:r>
            <w:r>
              <w:rPr>
                <w:rFonts w:ascii="仿宋_GB2312" w:hAnsi="仿宋_GB2312" w:cs="仿宋_GB2312" w:eastAsia="仿宋_GB2312"/>
                <w:sz w:val="24"/>
              </w:rPr>
              <w:t>，</w:t>
            </w:r>
            <w:r>
              <w:rPr>
                <w:rFonts w:ascii="仿宋_GB2312" w:hAnsi="仿宋_GB2312" w:cs="仿宋_GB2312" w:eastAsia="仿宋_GB2312"/>
                <w:sz w:val="24"/>
              </w:rPr>
              <w:t>编辑印刷《</w:t>
            </w:r>
            <w:r>
              <w:rPr>
                <w:rFonts w:ascii="仿宋_GB2312" w:hAnsi="仿宋_GB2312" w:cs="仿宋_GB2312" w:eastAsia="仿宋_GB2312"/>
                <w:sz w:val="24"/>
              </w:rPr>
              <w:t>2025年请您检阅</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④需满足的需求：有经验技术服务团队。</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根据磋商文件、响应文件要求及合同约定执行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根据磋商文件、响应文件要求及合同约定执行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根据磋商文件、响应文件要求及合同约定执行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根据磋商文件、响应文件要求及合同约定执行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根据磋商文件、响应文件要求及合同约定执行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根据磋商文件、响应文件要求及合同约定执行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根据磋商文件、响应文件要求及合同约定执行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根据磋商文件、响应文件要求及合同约定执行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根据磋商文件、响应文件要求及合同约定执行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陕西省退役军人事务厅指定地点。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陕西省退役军人事务厅指定地点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陕西省退役军人事务厅指定地点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陕西省退役军人事务厅指定地点。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1、磋商文件、响应文件、澄清表（函）； 2、合同及附件文本； 3、国家相应的标准、规范。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1、磋商文件、响应文件、澄清表（函）； 2、合同及附件文本； 3、国家相应的标准、规范。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1、磋商文件、响应文件、澄清表（函）； 2、合同及附件文本； 3、国家相应的标准、规范。</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1、磋商文件、响应文件、澄清表（函）； 2、合同及附件文本； 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合同签订后，采购人在收到成交供应商提供的税务部门认可的有效发票之日起</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次年6月30日，通过验收并经采购人确认后，采购人在收到成交供应商提供的税务部门认可的有效发票之日起</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合同签订后，采购人在收到成交供应商提供的税务部门认可的有效发票之日起</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次年6月30日，通过验收并经采购人确认后，采购人在收到成交供应商提供的税务部门认可的有效发票之日起</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合同签订后，采购人在收到成交供应商提供的税务部门认可的有效发票之日起</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次年6月30日，通过验收并经采购人确认后，采购人在收到成交供应商提供的税务部门认可的有效发票之日起</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合同签订后，采购人在收到成交供应商提供的税务部门认可的有效发票之日起</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次年6月30日，通过验收并经采购人确认后，采购人在收到成交供应商提供的税务部门认可的有效发票之日起</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根据磋商文件、响应文件要求及合同约定执行。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根据磋商文件、响应文件要求及合同约定执行。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根据磋商文件、响应文件要求及合同约定执行。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1、供应商需要在线提交所有通过电子化交易平台实施的政府采购项目的响应文件，同时，线下提交响应文件正本 壹 份、副本 贰 份、电子版 壹 份（U盘一套标明供应商名称，单独密封）。 2、线下纸质文件递交截止时间：同在线递交电子响应文件截止时间一致；线下纸质文件递交地点：西安市雁展路1111号莱安中心T6-15层。（如需邮寄，建议顺丰速运，并将单位名称、联系人、电话及运单号发至1073273918@qq.com邮箱）</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中小企业声明函.docx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中小企业声明函.docx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残疾人福利性单位声明函 监狱企业的证明文件 中小企业声明函-采购包3.docx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提供2024年8月至今已缴纳至少一个月的依法缴纳税款的相关凭据（时间以税款所属日期为准），凭据应有税务机关或代收机关的公章或业务专用章。依法免税或无须缴纳税款的供应商，应提供相关证明文件。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提供2024年8月至今已缴存的至少一个月的社会保障资金缴存单据或社保机构开具的社会保险参保缴费情况证明，依法不需要缴纳社会保障资金的单位应提供相关证明材料。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法定代表人授权书及被授权人身份证明。（法定代表人直接磋商只须提供其身份证明）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本项目专门面向中小企业采购，供应商应为中小企业或监狱企业或残疾人福利性单位，并提供声明函。</w:t>
            </w:r>
          </w:p>
        </w:tc>
        <w:tc>
          <w:tcPr>
            <w:tcW w:type="dxa" w:w="1661"/>
          </w:tcPr>
          <w:p>
            <w:pPr>
              <w:pStyle w:val="null3"/>
            </w:pPr>
            <w:r>
              <w:rPr>
                <w:rFonts w:ascii="仿宋_GB2312" w:hAnsi="仿宋_GB2312" w:cs="仿宋_GB2312" w:eastAsia="仿宋_GB2312"/>
              </w:rPr>
              <w:t>中小企业声明函.docx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提供2024年8月至今已缴纳至少一个月的依法缴纳税款的相关凭据（时间以税款所属日期为准），凭据应有税务机关或代收机关的公章或业务专用章。依法免税或无须缴纳税款的供应商，应提供相关证明文件。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提供2024年8月至今已缴存的至少一个月的社会保障资金缴存单据或社保机构开具的社会保险参保缴费情况证明，依法不需要缴纳社会保障资金的单位应提供相关证明材料。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法定代表人授权书及被授权人身份证明。（法定代表人直接磋商只须提供其身份证明）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本项目专门面向中小企业采购，供应商应为中小企业或监狱企业或残疾人福利性单位，并提供声明函。</w:t>
            </w:r>
          </w:p>
        </w:tc>
        <w:tc>
          <w:tcPr>
            <w:tcW w:type="dxa" w:w="1661"/>
          </w:tcPr>
          <w:p>
            <w:pPr>
              <w:pStyle w:val="null3"/>
            </w:pPr>
            <w:r>
              <w:rPr>
                <w:rFonts w:ascii="仿宋_GB2312" w:hAnsi="仿宋_GB2312" w:cs="仿宋_GB2312" w:eastAsia="仿宋_GB2312"/>
              </w:rPr>
              <w:t>中小企业声明函.docx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提供2024年8月至今已缴纳至少一个月的依法缴纳税款的相关凭据（时间以税款所属日期为准），凭据应有税务机关或代收机关的公章或业务专用章。依法免税或无须缴纳税款的供应商，应提供相关证明文件。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提供2024年8月至今已缴存的至少一个月的社会保障资金缴存单据或社保机构开具的社会保险参保缴费情况证明，依法不需要缴纳社会保障资金的单位应提供相关证明材料。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法定代表人授权书及被授权人身份证明。（法定代表人直接磋商只须提供其身份证明）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本项目专门面向中小企业采购，供应商应为中小企业或监狱企业或残疾人福利性单位，并提供声明函。</w:t>
            </w:r>
          </w:p>
        </w:tc>
        <w:tc>
          <w:tcPr>
            <w:tcW w:type="dxa" w:w="1661"/>
          </w:tcPr>
          <w:p>
            <w:pPr>
              <w:pStyle w:val="null3"/>
            </w:pPr>
            <w:r>
              <w:rPr>
                <w:rFonts w:ascii="仿宋_GB2312" w:hAnsi="仿宋_GB2312" w:cs="仿宋_GB2312" w:eastAsia="仿宋_GB2312"/>
              </w:rPr>
              <w:t>残疾人福利性单位声明函 监狱企业的证明文件 中小企业声明函-采购包3.docx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提供2024年8月至今已缴纳至少一个月的依法缴纳税款的相关凭据（时间以税款所属日期为准），凭据应有税务机关或代收机关的公章或业务专用章。依法免税或无须缴纳税款的供应商，应提供相关证明文件。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提供2024年8月至今已缴存的至少一个月的社会保障资金缴存单据或社保机构开具的社会保险参保缴费情况证明，依法不需要缴纳社会保障资金的单位应提供相关证明材料。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法定代表人授权书及被授权人身份证明。（法定代表人直接磋商只须提供其身份证明）</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响应报价表、分项报价表.docx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响应方案说明.docx 中小企业声明函.docx 商务条款响应说明.docx 响应文件封面 响应报价表、分项报价表.docx 残疾人福利性单位声明函 保证金交纳凭证.docx 标的清单 服务内容及服务要求应答表.docx 响应函 投标人承诺书.docx 监狱企业的证明文件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响应文件按磋商文件要求签字盖章</w:t>
            </w:r>
          </w:p>
        </w:tc>
        <w:tc>
          <w:tcPr>
            <w:tcW w:type="dxa" w:w="1661"/>
          </w:tcPr>
          <w:p>
            <w:pPr>
              <w:pStyle w:val="null3"/>
            </w:pPr>
            <w:r>
              <w:rPr>
                <w:rFonts w:ascii="仿宋_GB2312" w:hAnsi="仿宋_GB2312" w:cs="仿宋_GB2312" w:eastAsia="仿宋_GB2312"/>
              </w:rPr>
              <w:t>响应方案说明.docx 中小企业声明函.docx 商务条款响应说明.docx 响应文件封面 响应报价表、分项报价表.docx 残疾人福利性单位声明函 保证金交纳凭证.docx 标的清单 服务内容及服务要求应答表.docx 响应函 投标人承诺书.docx 监狱企业的证明文件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保证金交纳凭证.docx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响应方案说明.docx 中小企业声明函.docx 商务条款响应说明.docx 响应文件封面 响应报价表、分项报价表.docx 残疾人福利性单位声明函 保证金交纳凭证.docx 标的清单 服务内容及服务要求应答表.docx 响应函 投标人承诺书.docx 监狱企业的证明文件 供应商资格条件证明文件.docx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响应报价表、分项报价表.docx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响应方案说明.docx 中小企业声明函.docx 商务条款响应说明.docx 响应文件封面 响应报价表、分项报价表.docx 残疾人福利性单位声明函 保证金交纳凭证.docx 标的清单 服务内容及服务要求应答表.docx 响应函 投标人承诺书.docx 监狱企业的证明文件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响应文件按磋商文件要求签字盖章</w:t>
            </w:r>
          </w:p>
        </w:tc>
        <w:tc>
          <w:tcPr>
            <w:tcW w:type="dxa" w:w="1661"/>
          </w:tcPr>
          <w:p>
            <w:pPr>
              <w:pStyle w:val="null3"/>
            </w:pPr>
            <w:r>
              <w:rPr>
                <w:rFonts w:ascii="仿宋_GB2312" w:hAnsi="仿宋_GB2312" w:cs="仿宋_GB2312" w:eastAsia="仿宋_GB2312"/>
              </w:rPr>
              <w:t>响应方案说明.docx 中小企业声明函.docx 商务条款响应说明.docx 响应文件封面 响应报价表、分项报价表.docx 残疾人福利性单位声明函 保证金交纳凭证.docx 标的清单 服务内容及服务要求应答表.docx 响应函 投标人承诺书.docx 监狱企业的证明文件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保证金交纳凭证.docx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响应方案说明.docx 中小企业声明函.docx 商务条款响应说明.docx 响应文件封面 响应报价表、分项报价表.docx 残疾人福利性单位声明函 保证金交纳凭证.docx 标的清单 服务内容及服务要求应答表.docx 响应函 投标人承诺书.docx 监狱企业的证明文件 供应商资格条件证明文件.docx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响应报价表、分项报价表.docx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响应方案说明.docx 商务条款响应说明.docx 中小企业声明函-采购包3.docx 响应文件封面 响应报价表、分项报价表.docx 残疾人福利性单位声明函 保证金交纳凭证.docx 标的清单 服务内容及服务要求应答表.docx 响应函 投标人承诺书.docx 监狱企业的证明文件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响应文件按磋商文件要求签字盖章</w:t>
            </w:r>
          </w:p>
        </w:tc>
        <w:tc>
          <w:tcPr>
            <w:tcW w:type="dxa" w:w="1661"/>
          </w:tcPr>
          <w:p>
            <w:pPr>
              <w:pStyle w:val="null3"/>
            </w:pPr>
            <w:r>
              <w:rPr>
                <w:rFonts w:ascii="仿宋_GB2312" w:hAnsi="仿宋_GB2312" w:cs="仿宋_GB2312" w:eastAsia="仿宋_GB2312"/>
              </w:rPr>
              <w:t>响应方案说明.docx 商务条款响应说明.docx 中小企业声明函-采购包3.docx 响应文件封面 响应报价表、分项报价表.docx 残疾人福利性单位声明函 保证金交纳凭证.docx 标的清单 服务内容及服务要求应答表.docx 响应函 投标人承诺书.docx 监狱企业的证明文件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保证金交纳凭证.docx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响应方案说明.docx 商务条款响应说明.docx 中小企业声明函-采购包3.docx 响应文件封面 响应报价表、分项报价表.docx 残疾人福利性单位声明函 保证金交纳凭证.docx 标的清单 服务内容及服务要求应答表.docx 响应函 投标人承诺书.docx 监狱企业的证明文件 供应商资格条件证明文件.docx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响应报价表、分项报价表.docx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响应方案说明.docx 中小企业声明函 商务条款响应说明.docx 响应文件封面 响应报价表、分项报价表.docx 残疾人福利性单位声明函 保证金交纳凭证.docx 标的清单 服务内容及服务要求应答表.docx 响应函 投标人承诺书.docx 监狱企业的证明文件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响应文件按磋商文件要求签字盖章</w:t>
            </w:r>
          </w:p>
        </w:tc>
        <w:tc>
          <w:tcPr>
            <w:tcW w:type="dxa" w:w="1661"/>
          </w:tcPr>
          <w:p>
            <w:pPr>
              <w:pStyle w:val="null3"/>
            </w:pPr>
            <w:r>
              <w:rPr>
                <w:rFonts w:ascii="仿宋_GB2312" w:hAnsi="仿宋_GB2312" w:cs="仿宋_GB2312" w:eastAsia="仿宋_GB2312"/>
              </w:rPr>
              <w:t>响应方案说明.docx 中小企业声明函 商务条款响应说明.docx 响应文件封面 响应报价表、分项报价表.docx 残疾人福利性单位声明函 保证金交纳凭证.docx 标的清单 服务内容及服务要求应答表.docx 响应函 投标人承诺书.docx 监狱企业的证明文件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保证金交纳凭证.docx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响应方案说明.docx 中小企业声明函 商务条款响应说明.docx 响应文件封面 响应报价表、分项报价表.docx 残疾人福利性单位声明函 保证金交纳凭证.docx 标的清单 服务内容及服务要求应答表.docx 响应函 投标人承诺书.docx 监狱企业的证明文件 供应商资格条件证明文件.docx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4：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供应商具有服务体系和工作流程，针对采购人要求的服务内容及服务工作要求制订切实可行的整体服务方案。 满足采购文件要求，无瑕疵计15分；方案内容存在1处瑕疵计12分；方案内容存在2处瑕疵计9分；方案内容存在3处瑕疵计6分；方案内容存在4处瑕疵计3分；未提供方案或内容存在5处及以上瑕疵计0分。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编辑方案</w:t>
            </w:r>
          </w:p>
        </w:tc>
        <w:tc>
          <w:tcPr>
            <w:tcW w:type="dxa" w:w="2492"/>
          </w:tcPr>
          <w:p>
            <w:pPr>
              <w:pStyle w:val="null3"/>
            </w:pPr>
            <w:r>
              <w:rPr>
                <w:rFonts w:ascii="仿宋_GB2312" w:hAnsi="仿宋_GB2312" w:cs="仿宋_GB2312" w:eastAsia="仿宋_GB2312"/>
              </w:rPr>
              <w:t>供应商有严格的编辑流程和编校质量检查及审读制度，内部管理制度及质量控制管理制度，确保出产内容的质量。 满足采购文件要求，无瑕疵计10分；内容存在1处瑕疵计8分；内容存在2处瑕疵计6分；内容存在3处瑕疵计4分；内容存在4处瑕疵计2分；未提供内容或内容存在5处及以上瑕疵计0分。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供应商针对公众号运营，围绕采编制作、运营服务等方面制定相关质量保证措施。 满足采购文件要求，无瑕疵计10分；内容存在1处瑕疵计8分；内容存在2处瑕疵计6分；内容存在3处瑕疵计4分；内容存在4处瑕疵计2分；未提供内容或内容存在5处及以上瑕疵计0分。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进度保障</w:t>
            </w:r>
          </w:p>
        </w:tc>
        <w:tc>
          <w:tcPr>
            <w:tcW w:type="dxa" w:w="2492"/>
          </w:tcPr>
          <w:p>
            <w:pPr>
              <w:pStyle w:val="null3"/>
            </w:pPr>
            <w:r>
              <w:rPr>
                <w:rFonts w:ascii="仿宋_GB2312" w:hAnsi="仿宋_GB2312" w:cs="仿宋_GB2312" w:eastAsia="仿宋_GB2312"/>
              </w:rPr>
              <w:t>根据采购内容结合微信公众号特点，提供整体服务实施进度方案。 满足采购文件要求，无瑕疵计6分；内容存在1处瑕疵计4分；内容存在2处瑕疵计2分；未提供内容或内容存在3处及以上瑕疵计0分。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重难点解决方案</w:t>
            </w:r>
          </w:p>
        </w:tc>
        <w:tc>
          <w:tcPr>
            <w:tcW w:type="dxa" w:w="2492"/>
          </w:tcPr>
          <w:p>
            <w:pPr>
              <w:pStyle w:val="null3"/>
            </w:pPr>
            <w:r>
              <w:rPr>
                <w:rFonts w:ascii="仿宋_GB2312" w:hAnsi="仿宋_GB2312" w:cs="仿宋_GB2312" w:eastAsia="仿宋_GB2312"/>
              </w:rPr>
              <w:t>针对采购需求及项目实施过程中的重难点分析及解决方案。 满足采购文件要求，无瑕疵计8分；内容存在1处瑕疵计6分；内容存在2处瑕疵计4分；内容存在3处瑕疵计2分；未提供内容或内容存在4处及以上瑕疵计0分。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供应商针对本项目设立专门的项目实施团队，团队配置架构合理，职责明确，工作人员具备实施经验，且成员间分工明确、职责清晰、任务具体。 满足采购文件要求，无瑕疵计12分；内容存在1处瑕疵计9分；内容存在2处瑕疵计6分；内容存在3处瑕疵计3分；未提供内容或内容存在4处及以上瑕疵计0分。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设备配备</w:t>
            </w:r>
          </w:p>
        </w:tc>
        <w:tc>
          <w:tcPr>
            <w:tcW w:type="dxa" w:w="2492"/>
          </w:tcPr>
          <w:p>
            <w:pPr>
              <w:pStyle w:val="null3"/>
            </w:pPr>
            <w:r>
              <w:rPr>
                <w:rFonts w:ascii="仿宋_GB2312" w:hAnsi="仿宋_GB2312" w:cs="仿宋_GB2312" w:eastAsia="仿宋_GB2312"/>
              </w:rPr>
              <w:t>供应商提供针对本项目配备的所用设备，提供主要设备清单。根据清单的完整性计分。 满足采购文件要求，无瑕疵计8分； 设备清单内容存在1处瑕疵计6分； 设备清单内容存在2处瑕疵计4分；设备清单内容存在3处瑕疵计2分； 未提供或内容存在4处及以上瑕疵计0分。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供应商需具针对本项目提供具体可行的售后服务方案，在项目实施过程中及后续的工作程序中与采购人积极的配合程度，在重大事项、重点工作宣传上，应配合采购人做好视频宣传活动。 满足采购文件要求，无瑕疵计8分；方案内容存在1处瑕疵计6分；方案内容存在2处瑕疵计4分；方案内容存在3处瑕疵计2分；未提供方案或内容存在4处及以上瑕疵计0分。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供应商应承诺视频不涉及抄袭、侵权等，并保证视频不损害采购人形象，发布视频必须经采购人办公室审核。若有违反，供应商自行承担相应后果。 提供此承诺，计3分；未提供不计分。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提供2022年1月1日至今类似项目的业绩合同（以合同签订日期为准），每提供一份计2分，满分10分。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磋商报价得分=(评标基准价／磋商报价)×报价分值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供应商具有服务体系和工作流程，针对采购人要求的服务内容及服务工作要求制订切实可行的整体服务方案。 满足采购文件要求，无瑕疵计15分；方案内容存在1处瑕疵计12分；方案内容存在2处瑕疵计9分；方案内容存在3处瑕疵计6分；方案内容存在4处瑕疵计3分；未提供方案或内容存在5处及以上瑕疵：0分。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视频拍摄方案</w:t>
            </w:r>
          </w:p>
        </w:tc>
        <w:tc>
          <w:tcPr>
            <w:tcW w:type="dxa" w:w="2492"/>
          </w:tcPr>
          <w:p>
            <w:pPr>
              <w:pStyle w:val="null3"/>
            </w:pPr>
            <w:r>
              <w:rPr>
                <w:rFonts w:ascii="仿宋_GB2312" w:hAnsi="仿宋_GB2312" w:cs="仿宋_GB2312" w:eastAsia="仿宋_GB2312"/>
              </w:rPr>
              <w:t>围绕视频素材选取、创意策划、拍摄、制作和发布提供方案。视频素材选取、宣传片策划应充分展示采购人工作特色。 满足采购文件要求，无瑕疵计10分；方案内容存在1处瑕疵计8分；方案内容存在2处瑕疵计6分；方案内容存在3处瑕疵计4分；方案内容存在4处瑕疵计2分；未提供方案或内容存在5处及以上计0分。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供应商结合采购内容实际情况制定全面、具体、可行的质量管理保障措施。 满足采购文件要求，无瑕疵计10分；内容存在1处瑕疵计8分；内容存在2处瑕疵计6分；内容存在3处瑕疵计4分；内容存在4处瑕疵计2分；未提供内容或内容存在5处及以上瑕疵计0分。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进度保障</w:t>
            </w:r>
          </w:p>
        </w:tc>
        <w:tc>
          <w:tcPr>
            <w:tcW w:type="dxa" w:w="2492"/>
          </w:tcPr>
          <w:p>
            <w:pPr>
              <w:pStyle w:val="null3"/>
            </w:pPr>
            <w:r>
              <w:rPr>
                <w:rFonts w:ascii="仿宋_GB2312" w:hAnsi="仿宋_GB2312" w:cs="仿宋_GB2312" w:eastAsia="仿宋_GB2312"/>
              </w:rPr>
              <w:t>根据采购内容结合抖音号视频制作特点，提供整体服务实施进度方案。 满足采购文件要求，无瑕疵计6分；内容存在1处瑕疵计4分；内容存在2处瑕疵计2分；未提供内容或内容存在3处及以上瑕疵计0分。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重难点解决方案</w:t>
            </w:r>
          </w:p>
        </w:tc>
        <w:tc>
          <w:tcPr>
            <w:tcW w:type="dxa" w:w="2492"/>
          </w:tcPr>
          <w:p>
            <w:pPr>
              <w:pStyle w:val="null3"/>
            </w:pPr>
            <w:r>
              <w:rPr>
                <w:rFonts w:ascii="仿宋_GB2312" w:hAnsi="仿宋_GB2312" w:cs="仿宋_GB2312" w:eastAsia="仿宋_GB2312"/>
              </w:rPr>
              <w:t>针对采购需求及项目实施过程中的重难点分析及解决方案。 满足采购文件要求，无瑕疵计8分；方案内容存在1处瑕疵计6分；方案内容存在2处瑕疵计4分；方案内容存在3处瑕疵计2分；未提供方案或内容存在4处及以上瑕疵计0分。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供应商针对本项目设立专门的项目实施团队，团队配置架构合理，职责明确，工作人员具备实施经验，且成员间分工明确、职责清晰、任务具体。 满足采购文件要求，无瑕疵计12分；内容存在1处瑕疵计9分；内容存在2处瑕疵计6分；内容存在3处瑕疵计3分；未提供内容或内容存在4处及以上瑕疵计0分。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设备配备</w:t>
            </w:r>
          </w:p>
        </w:tc>
        <w:tc>
          <w:tcPr>
            <w:tcW w:type="dxa" w:w="2492"/>
          </w:tcPr>
          <w:p>
            <w:pPr>
              <w:pStyle w:val="null3"/>
            </w:pPr>
            <w:r>
              <w:rPr>
                <w:rFonts w:ascii="仿宋_GB2312" w:hAnsi="仿宋_GB2312" w:cs="仿宋_GB2312" w:eastAsia="仿宋_GB2312"/>
              </w:rPr>
              <w:t>供应商提供针对本项目配备的所用设备，提供主要设备清单。根据清单的完整性计分。 满足采购文件要求，无瑕疵计8分； 设备清单内容存在1处瑕疵计6分； 设备清单内容存在2处瑕疵计4分；设备清单内容存在3处瑕疵计2分； 未提供或内容存在4处及以上瑕疵计0分。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供应商需具针对本项目提供具体可行的售后服务方案，在项目实施过程中及后续的工作程序中与采购人积极的配合程度，在重大事项、重点工作宣传上，应配合采购人做好视频宣传活动。 满足采购文件要求，无瑕疵计8分；方案内容存在1处瑕疵计6分；方案内容存在2处瑕疵计4分；方案内容存在3处瑕疵计2分；未提供方案或内容存在4处及以上瑕疵计0分。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供应商应承诺视频不涉及抄袭、侵权等，并保证视频不损害采购人形象，发布视频必须经采购人办公室审核。若有违反，供应商自行承担相应后果。 提供此承诺，计3分；未提供不计分。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提供2022年1月1日至今类似项目业绩合同（以合同签订日期为准），每提供一份计2分，满分10分。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磋商报价得分=(评标基准价／磋商报价)×报价分值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供应商具有服务体系和工作流程，针对采购人要求的服务内容及服务工作要求制订切实可行的整体服务方案。 满足采购文件要求，无瑕疵计15分；方案内容存在1处瑕疵计12分；方案内容存在2处瑕疵计9分；方案内容存在3处瑕疵计6分；方案内容存在4处瑕疵计3分；未提供方案或内容存在5处及以上瑕疵：0分。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供应商有严格的编辑流程和编校质量检查及刊物审读制度，生产管理制度及质量控制管理制度，确保刊物的质量。 满足采购文件要求，无瑕疵计15分；方案内容存在1处瑕疵计12分；方案内容存在2处瑕疵计9分；方案内容存在3处瑕疵计6分；方案内容存在4处瑕疵计3分；未提供方案或内容存在5处及以上瑕疵：0分。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进度保障</w:t>
            </w:r>
          </w:p>
        </w:tc>
        <w:tc>
          <w:tcPr>
            <w:tcW w:type="dxa" w:w="2492"/>
          </w:tcPr>
          <w:p>
            <w:pPr>
              <w:pStyle w:val="null3"/>
            </w:pPr>
            <w:r>
              <w:rPr>
                <w:rFonts w:ascii="仿宋_GB2312" w:hAnsi="仿宋_GB2312" w:cs="仿宋_GB2312" w:eastAsia="仿宋_GB2312"/>
              </w:rPr>
              <w:t>针对项目需求制定实施进度计划，阐述服务时效及进度的保障措施。 满足采购文件要求，无瑕疵计10分；内容存在1处瑕疵计8分；内容存在2处瑕疵计6分；内容存在3处瑕疵计4分；内容存在4处瑕疵计2分；未提供内容或内容存在5处及以上瑕疵计0分。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重难点解决方案</w:t>
            </w:r>
          </w:p>
        </w:tc>
        <w:tc>
          <w:tcPr>
            <w:tcW w:type="dxa" w:w="2492"/>
          </w:tcPr>
          <w:p>
            <w:pPr>
              <w:pStyle w:val="null3"/>
            </w:pPr>
            <w:r>
              <w:rPr>
                <w:rFonts w:ascii="仿宋_GB2312" w:hAnsi="仿宋_GB2312" w:cs="仿宋_GB2312" w:eastAsia="仿宋_GB2312"/>
              </w:rPr>
              <w:t>供应商针对采购需求及项目实施过程中的重点、难点问题有相应的解决方案及保障措施。 满足采购文件要求，无瑕疵计8分；方案内容存在1处瑕疵计6分；方案内容存在2处瑕疵计4分；方案内容存在3处瑕疵计2分；未提供方案或内容存在4处及以上瑕疵计0分。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供应商针对项目有专业服务团队，各岗位职责分工明确（包括但不限于审核、排版、印刷、物流等），对人员的职业经历、从业工作经验等要求有详细的描述。 满足采购文件要求，无瑕疵计12分；内容存在1处瑕疵计9分；内容存在2处瑕疵计6分；内容存在3处瑕疵计3分；未提供内容或内容存在4处及以上瑕疵计0分。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印刷原材料</w:t>
            </w:r>
          </w:p>
        </w:tc>
        <w:tc>
          <w:tcPr>
            <w:tcW w:type="dxa" w:w="2492"/>
          </w:tcPr>
          <w:p>
            <w:pPr>
              <w:pStyle w:val="null3"/>
            </w:pPr>
            <w:r>
              <w:rPr>
                <w:rFonts w:ascii="仿宋_GB2312" w:hAnsi="仿宋_GB2312" w:cs="仿宋_GB2312" w:eastAsia="仿宋_GB2312"/>
              </w:rPr>
              <w:t>对供应商印刷原材料（包括但不限于纸张、油墨等）选择情况进行评审。 满足采购文件要求，无瑕疵计6分；方案内容存在1处瑕疵计4分；方案内容存在2处瑕疵计2分；未提供方案或内容存在3处及以上瑕疵计0分。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供应商针对服务内容提供具体可行的售后服务方案，在项目实施过程中及后续的工作程序中与采购人积极的配合程度，具有突发特殊情况应急保障预案，在印刷、配送出现问题后具有具体可行的补救措施。 满足采购文件要求，无瑕疵计8分；方案内容存在1处瑕疵计6分；方案内容存在2处瑕疵计4分；方案内容存在3处瑕疵计2分；未提供方案或内容存在4处及以上瑕疵计0分。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在验收、残损品调换等方面提供明确的服务承诺。 满足采购文件要求，无瑕疵计6分；方案内容存在1处瑕疵计4分；方案内容存在2处瑕疵计2分；未提供方案或内容存在3处及以上瑕疵计0分。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提供2022年1月1日至今类似项目业绩合同（以合同签订日期为准），每提供一份计2分，满分10分。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磋商报价得分=(评标基准价／磋商报价)×报价分值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针对本项目的实施背景、实施目的、实施意义等有完整、明确的需求理解。 满足采购文件要求，无瑕疵计8分；方案内容存在1处瑕疵计6分；方案内容存在2处瑕疵计4分；方案内容存在3处瑕疵计2分；未提供方案或内容存在4处及以上瑕疵计0分。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供应商具有规范的服务体系和制作、拍摄流程，针对本项目需求制订切实可行的整体服务方案。 满足采购文件要求，无瑕疵计15分；方案内容存在1处瑕疵计12分；方案内容存在2处瑕疵计9分；方案内容存在3处瑕疵计6分；方案内容存在4处瑕疵计3分；未提供方案或内容存在5处及以上瑕疵：0分。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脚本文案</w:t>
            </w:r>
          </w:p>
        </w:tc>
        <w:tc>
          <w:tcPr>
            <w:tcW w:type="dxa" w:w="2492"/>
          </w:tcPr>
          <w:p>
            <w:pPr>
              <w:pStyle w:val="null3"/>
            </w:pPr>
            <w:r>
              <w:rPr>
                <w:rFonts w:ascii="仿宋_GB2312" w:hAnsi="仿宋_GB2312" w:cs="仿宋_GB2312" w:eastAsia="仿宋_GB2312"/>
              </w:rPr>
              <w:t>供应商所制作宣传图文、视频、特效、动画、素材、配音、字幕等主题清晰、目标明确，选取素材须完全满足本项目需求；提供不少于4份相关脚本文案，达到宣传效果。 满足采购文件要求，无瑕疵计15分；方案内容存在1处瑕疵计12分；方案内容存在2处瑕疵计9分；方案内容存在3处瑕疵计6分；方案内容存在4处瑕疵计3分；未提供方案或内容存在5处及以上瑕疵：0分。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预期效果</w:t>
            </w:r>
          </w:p>
        </w:tc>
        <w:tc>
          <w:tcPr>
            <w:tcW w:type="dxa" w:w="2492"/>
          </w:tcPr>
          <w:p>
            <w:pPr>
              <w:pStyle w:val="null3"/>
            </w:pPr>
            <w:r>
              <w:rPr>
                <w:rFonts w:ascii="仿宋_GB2312" w:hAnsi="仿宋_GB2312" w:cs="仿宋_GB2312" w:eastAsia="仿宋_GB2312"/>
              </w:rPr>
              <w:t>提供针对本项目的预期效果方案及未达到预期效果的解决措施。 满足采购文件要求，无瑕疵计8分；方案内容存在1处瑕疵计6分；方案内容存在2处瑕疵计4分；方案内容存在3处瑕疵计2分；未提供方案或内容存在4处及以上瑕疵计0分。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设备清单</w:t>
            </w:r>
          </w:p>
        </w:tc>
        <w:tc>
          <w:tcPr>
            <w:tcW w:type="dxa" w:w="2492"/>
          </w:tcPr>
          <w:p>
            <w:pPr>
              <w:pStyle w:val="null3"/>
            </w:pPr>
            <w:r>
              <w:rPr>
                <w:rFonts w:ascii="仿宋_GB2312" w:hAnsi="仿宋_GB2312" w:cs="仿宋_GB2312" w:eastAsia="仿宋_GB2312"/>
              </w:rPr>
              <w:t>提供针对本项目前期拍摄、后期制作、成片剪辑等过程中拟采用的设备清单。要求设备专业、功能齐全、数量完全满足项目需要。 满足采购文件要求，无瑕疵计10分；内容存在1处瑕疵计8分；内容存在2处瑕疵计6分；内容存在3处瑕疵计4分；内容存在4处瑕疵计2分；未提供内容或内容存在5处及以上瑕疵计0分。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项目负责人具有丰富的工作经验（包括不限于人员履历简介、承担过项目介绍、相关国家机关颁发获奖证书等），能够带领及引导团对人员顺利完成项目，并达到采购人要求，项目负责人职业经历丰富。 项目负责人经验丰富、证明材料齐全，能够保证项目实施质量计4分；项目负责人经验丰富，履历完整，但缺乏完整的项目介绍计3分；项目负责人经验丰富，但证明材料严重欠缺计1分；项目负责人经验欠缺，无法保证项目实施质量计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供应商提供针对本项目拟派服务团队。团队人员充足，责任划分明确，安排合理，有同类项目客户服务经验。 满足采购文件要求，无瑕疵计8分；内容存在1处瑕疵计6分；内容存在2处瑕疵计4分；内容存在3处瑕疵计2分；未提供内容或内容存在4处及以上瑕疵计0分。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服务保证承诺</w:t>
            </w:r>
          </w:p>
        </w:tc>
        <w:tc>
          <w:tcPr>
            <w:tcW w:type="dxa" w:w="2492"/>
          </w:tcPr>
          <w:p>
            <w:pPr>
              <w:pStyle w:val="null3"/>
            </w:pPr>
            <w:r>
              <w:rPr>
                <w:rFonts w:ascii="仿宋_GB2312" w:hAnsi="仿宋_GB2312" w:cs="仿宋_GB2312" w:eastAsia="仿宋_GB2312"/>
              </w:rPr>
              <w:t>供应商须确保项目能按时按质完成图文制作宣传制作等，并提供相应服务承诺和保证措施，且有具体的服务措施及针对突发状况的后期跟进服务能力。 满足采购文件要求，无瑕疵计6分；方案内容存在1处瑕疵计4分；方案内容存在2处瑕疵计2分；未提供方案或内容存在3处及以上瑕疵计0分。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针对本项目提供合理化建议及意见，且针对本项目的伴随服务及服务要求，有详细的服务承诺。 满足采购文件要求，无瑕疵计6分；内容存在1处瑕疵计4分；内容存在2处瑕疵计2分；未提供或内容存在3处及以上瑕疵计0分。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提供2022年1月1日至今类似项目业绩合同（以合同签订日期为准），每提供一份计2分，满分10分。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磋商报价得分=(评标基准价／磋商报价)×报价分值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响应报价表、分项报价表.docx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详见附件：响应报价表、分项报价表.docx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详见附件：保证金交纳凭证.docx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详见附件：响应报价表、分项报价表.docx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详见附件：保证金交纳凭证.docx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详见附件：中小企业声明函-采购包3.docx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详见附件：响应报价表、分项报价表.docx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详见附件：保证金交纳凭证.docx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详见附件：响应报价表、分项报价表.docx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详见附件：保证金交纳凭证.docx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