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6116F">
      <w:pPr>
        <w:adjustRightInd w:val="0"/>
        <w:snapToGrid w:val="0"/>
        <w:spacing w:after="156" w:afterLines="50" w:line="360" w:lineRule="auto"/>
        <w:ind w:firstLine="643"/>
        <w:jc w:val="center"/>
        <w:rPr>
          <w:b/>
          <w:bCs/>
          <w:color w:val="0A82E5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响应报价表</w:t>
      </w:r>
    </w:p>
    <w:p w14:paraId="758A49CE">
      <w:pPr>
        <w:spacing w:line="360" w:lineRule="auto"/>
        <w:ind w:left="-44" w:leftChars="-136" w:hanging="282" w:hangingChars="117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0854B415">
      <w:pPr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472BEA75">
      <w:pPr>
        <w:kinsoku w:val="0"/>
        <w:spacing w:line="360" w:lineRule="auto"/>
        <w:ind w:left="-44" w:leftChars="-136" w:hanging="282" w:hangingChars="117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tbl>
      <w:tblPr>
        <w:tblStyle w:val="4"/>
        <w:tblW w:w="526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0"/>
        <w:gridCol w:w="2845"/>
        <w:gridCol w:w="2845"/>
      </w:tblGrid>
      <w:tr w14:paraId="4D0B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1832" w:type="pct"/>
            <w:tcBorders>
              <w:tl2br w:val="single" w:color="auto" w:sz="4" w:space="0"/>
            </w:tcBorders>
          </w:tcPr>
          <w:p w14:paraId="75E8B875">
            <w:pPr>
              <w:kinsoku w:val="0"/>
              <w:spacing w:line="460" w:lineRule="exact"/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54D1EBC1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</w:p>
          <w:p w14:paraId="65D899DA">
            <w:pPr>
              <w:kinsoku w:val="0"/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磋商内容</w:t>
            </w:r>
          </w:p>
        </w:tc>
        <w:tc>
          <w:tcPr>
            <w:tcW w:w="1584" w:type="pct"/>
            <w:vAlign w:val="center"/>
          </w:tcPr>
          <w:p w14:paraId="31D401C6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  <w:p w14:paraId="188A6BF6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584" w:type="pct"/>
            <w:vAlign w:val="center"/>
          </w:tcPr>
          <w:p w14:paraId="76C0C25C">
            <w:pPr>
              <w:kinsoku w:val="0"/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服务期限</w:t>
            </w:r>
          </w:p>
        </w:tc>
      </w:tr>
      <w:tr w14:paraId="7D73A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832" w:type="pct"/>
            <w:vAlign w:val="center"/>
          </w:tcPr>
          <w:p w14:paraId="22CC244C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63027B54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4" w:type="pct"/>
            <w:vAlign w:val="center"/>
          </w:tcPr>
          <w:p w14:paraId="5EAD72E7"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0F67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3"/>
            <w:vAlign w:val="center"/>
          </w:tcPr>
          <w:p w14:paraId="09645609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磋商报价：人民币（大写）                               （¥        元）</w:t>
            </w:r>
          </w:p>
        </w:tc>
      </w:tr>
      <w:tr w14:paraId="18AE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3"/>
            <w:vAlign w:val="center"/>
          </w:tcPr>
          <w:p w14:paraId="263FE73B"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6D741770">
      <w:pPr>
        <w:kinsoku w:val="0"/>
        <w:spacing w:line="500" w:lineRule="exact"/>
        <w:rPr>
          <w:rFonts w:ascii="宋体" w:hAnsi="宋体"/>
          <w:sz w:val="24"/>
        </w:rPr>
      </w:pPr>
    </w:p>
    <w:p w14:paraId="342DC90F">
      <w:pPr>
        <w:kinsoku w:val="0"/>
        <w:spacing w:line="500" w:lineRule="exact"/>
        <w:rPr>
          <w:rFonts w:ascii="宋体" w:hAnsi="宋体"/>
          <w:sz w:val="24"/>
        </w:rPr>
      </w:pPr>
    </w:p>
    <w:p w14:paraId="3FE794C6">
      <w:pPr>
        <w:pStyle w:val="3"/>
        <w:ind w:firstLine="360"/>
      </w:pPr>
    </w:p>
    <w:p w14:paraId="66D198F9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071FF16C">
      <w:pPr>
        <w:kinsoku w:val="0"/>
        <w:spacing w:line="500" w:lineRule="exact"/>
        <w:rPr>
          <w:rFonts w:ascii="宋体" w:hAnsi="宋体"/>
          <w:sz w:val="24"/>
        </w:rPr>
      </w:pPr>
    </w:p>
    <w:p w14:paraId="52E7248A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1DDCD075">
      <w:pPr>
        <w:kinsoku w:val="0"/>
        <w:spacing w:line="360" w:lineRule="auto"/>
        <w:rPr>
          <w:rFonts w:ascii="宋体" w:hAnsi="宋体" w:cs="宋体"/>
          <w:sz w:val="24"/>
        </w:rPr>
      </w:pPr>
    </w:p>
    <w:p w14:paraId="0939DBEE">
      <w:pPr>
        <w:spacing w:line="360" w:lineRule="auto"/>
        <w:rPr>
          <w:rFonts w:ascii="宋体" w:hAnsi="宋体" w:cs="宋体"/>
          <w:b/>
          <w:bCs/>
          <w:kern w:val="44"/>
          <w:sz w:val="24"/>
        </w:rPr>
      </w:pPr>
    </w:p>
    <w:p w14:paraId="47900CF8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kern w:val="44"/>
          <w:sz w:val="24"/>
        </w:rPr>
        <w:br w:type="page"/>
      </w:r>
    </w:p>
    <w:p w14:paraId="3AFAB904">
      <w:pPr>
        <w:rPr>
          <w:rFonts w:ascii="宋体" w:hAnsi="宋体" w:cs="宋体"/>
          <w:b/>
          <w:bCs/>
          <w:sz w:val="24"/>
        </w:rPr>
      </w:pPr>
    </w:p>
    <w:p w14:paraId="6609C3C2">
      <w:pPr>
        <w:adjustRightInd w:val="0"/>
        <w:snapToGrid w:val="0"/>
        <w:spacing w:after="156" w:afterLines="50" w:line="360" w:lineRule="auto"/>
        <w:ind w:firstLine="643"/>
        <w:jc w:val="center"/>
        <w:rPr>
          <w:b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分项报价表</w:t>
      </w:r>
    </w:p>
    <w:p w14:paraId="46992CF7">
      <w:pPr>
        <w:spacing w:line="360" w:lineRule="auto"/>
        <w:ind w:left="-2" w:leftChars="-1" w:firstLine="482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请填写采购项目名称</w:t>
      </w:r>
      <w:r>
        <w:rPr>
          <w:rFonts w:ascii="宋体" w:hAnsi="宋体"/>
          <w:sz w:val="24"/>
        </w:rPr>
        <w:t>}</w:t>
      </w:r>
    </w:p>
    <w:p w14:paraId="4A32AFAB">
      <w:pPr>
        <w:spacing w:line="360" w:lineRule="auto"/>
        <w:ind w:left="-2" w:leftChars="-1" w:firstLine="482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请填写采购项目编号</w:t>
      </w:r>
      <w:r>
        <w:rPr>
          <w:rFonts w:ascii="宋体" w:hAnsi="宋体"/>
          <w:sz w:val="24"/>
        </w:rPr>
        <w:t>}</w:t>
      </w:r>
    </w:p>
    <w:p w14:paraId="08B83C0F">
      <w:pPr>
        <w:spacing w:line="360" w:lineRule="auto"/>
        <w:ind w:left="-2" w:leftChars="-1" w:firstLine="482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</w:rPr>
        <w:t>请填写采购包编号</w:t>
      </w:r>
      <w:r>
        <w:rPr>
          <w:rFonts w:ascii="宋体" w:hAnsi="宋体"/>
          <w:sz w:val="24"/>
        </w:rPr>
        <w:t>}</w:t>
      </w:r>
    </w:p>
    <w:p w14:paraId="6847F3A9">
      <w:pPr>
        <w:pStyle w:val="2"/>
      </w:pPr>
    </w:p>
    <w:p w14:paraId="76CCD51D">
      <w:pPr>
        <w:pStyle w:val="2"/>
      </w:pPr>
    </w:p>
    <w:p w14:paraId="2FD45F18">
      <w:pPr>
        <w:pStyle w:val="2"/>
      </w:pPr>
    </w:p>
    <w:p w14:paraId="362CF8F2">
      <w:pPr>
        <w:pStyle w:val="2"/>
      </w:pPr>
    </w:p>
    <w:p w14:paraId="51604498">
      <w:pPr>
        <w:pStyle w:val="2"/>
      </w:pPr>
    </w:p>
    <w:p w14:paraId="54C8CB85">
      <w:pPr>
        <w:pStyle w:val="2"/>
      </w:pPr>
    </w:p>
    <w:p w14:paraId="131629D3">
      <w:pPr>
        <w:kinsoku w:val="0"/>
        <w:spacing w:line="500" w:lineRule="exact"/>
        <w:ind w:firstLine="482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（供应商根据项目实际情况自行编制，包含本项目所涉及的全部费用）</w:t>
      </w:r>
    </w:p>
    <w:p w14:paraId="47261644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26EDB43F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5C7F6F85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408B3A44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23179C5E">
      <w:pPr>
        <w:rPr>
          <w:rFonts w:ascii="宋体" w:hAnsi="宋体"/>
          <w:sz w:val="24"/>
        </w:rPr>
      </w:pPr>
    </w:p>
    <w:p w14:paraId="54C3013F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6BF789F7">
      <w:pPr>
        <w:kinsoku w:val="0"/>
        <w:spacing w:line="500" w:lineRule="exact"/>
        <w:rPr>
          <w:rFonts w:ascii="宋体" w:hAnsi="宋体"/>
          <w:sz w:val="24"/>
        </w:rPr>
      </w:pPr>
    </w:p>
    <w:p w14:paraId="0FB1766C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59B20DC">
      <w:pPr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                </w:t>
      </w:r>
    </w:p>
    <w:p w14:paraId="7BC5BA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20AE7"/>
    <w:rsid w:val="6662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2025-08-12T13:48:00Z</dcterms:created>
  <dc:creator>Aurora</dc:creator>
  <cp:lastModifiedBy>Aurora</cp:lastModifiedBy>
  <dcterms:modified xsi:type="dcterms:W3CDTF">2025-08-12T13:48:21Z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EA2013FFB4004C2FBFF3FA8CBCBA48D0_11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